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E12" w:rsidRDefault="00701E12" w:rsidP="00701E12">
      <w:r>
        <w:rPr>
          <w:b/>
        </w:rPr>
        <w:t>Name of politician:</w:t>
      </w:r>
      <w:r w:rsidR="002B6AF6">
        <w:t xml:space="preserve">  </w:t>
      </w:r>
      <w:proofErr w:type="spellStart"/>
      <w:r w:rsidR="002B6AF6">
        <w:t>Mikulas</w:t>
      </w:r>
      <w:proofErr w:type="spellEnd"/>
      <w:r w:rsidR="002B6AF6">
        <w:t xml:space="preserve"> </w:t>
      </w:r>
      <w:proofErr w:type="spellStart"/>
      <w:r w:rsidR="002B6AF6">
        <w:t>Dzurinda</w:t>
      </w:r>
      <w:proofErr w:type="spellEnd"/>
    </w:p>
    <w:p w:rsidR="002B6AF6" w:rsidRDefault="00701E12" w:rsidP="002B6AF6">
      <w:pPr>
        <w:rPr>
          <w:b/>
        </w:rPr>
      </w:pPr>
      <w:r>
        <w:rPr>
          <w:b/>
        </w:rPr>
        <w:t>Title of Speech:</w:t>
      </w:r>
      <w:r>
        <w:t xml:space="preserve">  </w:t>
      </w:r>
      <w:r w:rsidR="00534679">
        <w:t>Millennium Summit o</w:t>
      </w:r>
      <w:r w:rsidR="002B6AF6" w:rsidRPr="002B6AF6">
        <w:t>f The United Nations</w:t>
      </w:r>
      <w:r w:rsidR="002B6AF6">
        <w:t xml:space="preserve"> </w:t>
      </w:r>
      <w:r w:rsidR="002B6AF6" w:rsidRPr="002B6AF6">
        <w:t>Address</w:t>
      </w:r>
      <w:r w:rsidR="002B6AF6">
        <w:t xml:space="preserve"> </w:t>
      </w:r>
      <w:r w:rsidR="00534679">
        <w:t>o</w:t>
      </w:r>
      <w:r w:rsidR="002B6AF6" w:rsidRPr="002B6AF6">
        <w:t>f</w:t>
      </w:r>
      <w:r w:rsidR="002B6AF6">
        <w:t xml:space="preserve"> </w:t>
      </w:r>
      <w:r w:rsidR="002B6AF6" w:rsidRPr="002B6AF6">
        <w:t xml:space="preserve">H.E. Nm </w:t>
      </w:r>
      <w:proofErr w:type="spellStart"/>
      <w:r w:rsidR="002B6AF6" w:rsidRPr="002B6AF6">
        <w:t>Mikulas</w:t>
      </w:r>
      <w:proofErr w:type="spellEnd"/>
      <w:r w:rsidR="002B6AF6" w:rsidRPr="002B6AF6">
        <w:t xml:space="preserve"> </w:t>
      </w:r>
      <w:proofErr w:type="spellStart"/>
      <w:r w:rsidR="002B6AF6" w:rsidRPr="002B6AF6">
        <w:t>Dzurinda</w:t>
      </w:r>
      <w:proofErr w:type="spellEnd"/>
      <w:r w:rsidR="002B6AF6">
        <w:t xml:space="preserve"> </w:t>
      </w:r>
      <w:r w:rsidR="002B6AF6" w:rsidRPr="002B6AF6">
        <w:t>Prime Minister</w:t>
      </w:r>
      <w:r w:rsidR="002B6AF6">
        <w:t xml:space="preserve"> </w:t>
      </w:r>
      <w:r w:rsidR="00534679">
        <w:t>of t</w:t>
      </w:r>
      <w:r w:rsidR="002B6AF6" w:rsidRPr="002B6AF6">
        <w:t>he Slovak Republic</w:t>
      </w:r>
      <w:r w:rsidR="002B6AF6">
        <w:rPr>
          <w:b/>
        </w:rPr>
        <w:t xml:space="preserve"> </w:t>
      </w:r>
    </w:p>
    <w:p w:rsidR="00701E12" w:rsidRPr="002B6AF6" w:rsidRDefault="00701E12" w:rsidP="002B6AF6">
      <w:pPr>
        <w:rPr>
          <w:rFonts w:ascii="Courier" w:eastAsia="Times New Roman" w:hAnsi="Courier"/>
          <w:color w:val="000000"/>
          <w:sz w:val="20"/>
          <w:szCs w:val="20"/>
          <w:lang w:eastAsia="sk-SK"/>
        </w:rPr>
      </w:pPr>
      <w:r>
        <w:rPr>
          <w:b/>
        </w:rPr>
        <w:t xml:space="preserve">Date of Speech: </w:t>
      </w:r>
      <w:r w:rsidR="002B6AF6" w:rsidRPr="00166799">
        <w:rPr>
          <w:rFonts w:eastAsia="Times New Roman"/>
          <w:color w:val="000000"/>
          <w:sz w:val="20"/>
          <w:szCs w:val="20"/>
          <w:lang w:eastAsia="sk-SK"/>
        </w:rPr>
        <w:t>7 SEPTEMBER</w:t>
      </w:r>
      <w:r w:rsidR="00EA658C">
        <w:rPr>
          <w:rFonts w:eastAsia="Times New Roman"/>
          <w:color w:val="000000"/>
          <w:sz w:val="20"/>
          <w:szCs w:val="20"/>
          <w:lang w:eastAsia="sk-SK"/>
        </w:rPr>
        <w:t>,</w:t>
      </w:r>
      <w:r w:rsidR="002B6AF6" w:rsidRPr="00166799">
        <w:rPr>
          <w:rFonts w:eastAsia="Times New Roman"/>
          <w:color w:val="000000"/>
          <w:sz w:val="20"/>
          <w:szCs w:val="20"/>
          <w:lang w:eastAsia="sk-SK"/>
        </w:rPr>
        <w:t xml:space="preserve"> 2000</w:t>
      </w:r>
    </w:p>
    <w:p w:rsidR="00701E12" w:rsidRDefault="00701E12" w:rsidP="00701E12">
      <w:pPr>
        <w:rPr>
          <w:b/>
        </w:rPr>
      </w:pPr>
      <w:r>
        <w:rPr>
          <w:b/>
        </w:rPr>
        <w:t xml:space="preserve">Category: </w:t>
      </w:r>
      <w:r w:rsidR="00B33526">
        <w:t>International</w:t>
      </w:r>
    </w:p>
    <w:p w:rsidR="00701E12" w:rsidRDefault="00701E12" w:rsidP="00701E12">
      <w:r>
        <w:rPr>
          <w:b/>
        </w:rPr>
        <w:t>Grader:</w:t>
      </w:r>
      <w:r>
        <w:t xml:space="preserve">  </w:t>
      </w:r>
      <w:proofErr w:type="spellStart"/>
      <w:r>
        <w:t>Hudackova</w:t>
      </w:r>
      <w:proofErr w:type="spellEnd"/>
    </w:p>
    <w:p w:rsidR="00701E12" w:rsidRDefault="00701E12" w:rsidP="00701E12">
      <w:r>
        <w:rPr>
          <w:b/>
        </w:rPr>
        <w:t>Date of grading:</w:t>
      </w:r>
      <w:r w:rsidR="00534679">
        <w:t xml:space="preserve">  April 28</w:t>
      </w:r>
      <w:r>
        <w:t>, 2013</w:t>
      </w:r>
    </w:p>
    <w:p w:rsidR="00701E12" w:rsidRDefault="00701E12" w:rsidP="00701E12"/>
    <w:p w:rsidR="00701E12" w:rsidRDefault="00701E12" w:rsidP="00701E12">
      <w:pPr>
        <w:rPr>
          <w:b/>
        </w:rPr>
      </w:pPr>
      <w:r>
        <w:rPr>
          <w:b/>
        </w:rPr>
        <w:t>Final Grade (delete unused grades):</w:t>
      </w:r>
    </w:p>
    <w:p w:rsidR="00701E12" w:rsidRDefault="00701E12" w:rsidP="00701E12"/>
    <w:p w:rsidR="0021676F" w:rsidRDefault="00EA658C" w:rsidP="0021676F">
      <w:r>
        <w:t>0</w:t>
      </w:r>
      <w:r w:rsidR="0021676F">
        <w:tab/>
        <w:t>A speech in this category uses few if any populist elements. Note that even if a manifesto expresses a Manichaean worldview, it is not considered populist if it lacks some notion of a popular will.</w:t>
      </w:r>
    </w:p>
    <w:p w:rsidR="00EA658C" w:rsidRDefault="00EA658C" w:rsidP="00701E12"/>
    <w:p w:rsidR="00701E12" w:rsidRDefault="00701E12" w:rsidP="00701E12"/>
    <w:p w:rsidR="00701E12" w:rsidRDefault="00701E12" w:rsidP="00701E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701E12" w:rsidTr="00701E12">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b/>
              </w:rPr>
            </w:pPr>
            <w:r>
              <w:rPr>
                <w:rFonts w:eastAsia="Times New Roman"/>
                <w:b/>
              </w:rPr>
              <w:t>Populist</w:t>
            </w:r>
          </w:p>
        </w:tc>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b/>
              </w:rPr>
            </w:pPr>
            <w:r>
              <w:rPr>
                <w:rFonts w:eastAsia="Times New Roman"/>
                <w:b/>
              </w:rPr>
              <w:t>Pluralist</w:t>
            </w:r>
          </w:p>
        </w:tc>
      </w:tr>
      <w:tr w:rsidR="00701E12" w:rsidTr="00701E12">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rPr>
            </w:pPr>
            <w:r>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701E12" w:rsidRDefault="00701E12">
            <w:pPr>
              <w:spacing w:line="276" w:lineRule="auto"/>
              <w:rPr>
                <w:rFonts w:eastAsia="Times New Roman"/>
              </w:rPr>
            </w:pPr>
            <w:r>
              <w:rPr>
                <w:rFonts w:eastAsia="Times New Roman"/>
              </w:rPr>
              <w:t>-</w:t>
            </w:r>
          </w:p>
        </w:tc>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rPr>
            </w:pPr>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p w:rsidR="00701E12" w:rsidRPr="00FF7566" w:rsidRDefault="00701E12" w:rsidP="00701E12">
            <w:pPr>
              <w:pStyle w:val="ListParagraph"/>
              <w:numPr>
                <w:ilvl w:val="0"/>
                <w:numId w:val="3"/>
              </w:numPr>
              <w:spacing w:line="276" w:lineRule="auto"/>
              <w:rPr>
                <w:rFonts w:eastAsia="Times New Roman"/>
              </w:rPr>
            </w:pPr>
            <w:r w:rsidRPr="00166799">
              <w:rPr>
                <w:rFonts w:eastAsia="Times New Roman"/>
                <w:color w:val="000000"/>
                <w:szCs w:val="24"/>
                <w:lang w:eastAsia="sk-SK"/>
              </w:rPr>
              <w:t>The increase in the number of Security Council members, efficiency of its decision-making and transparency of its activities should foster the authority, representativeness, credibility and efficiency of the Security Council in the future.</w:t>
            </w:r>
          </w:p>
          <w:p w:rsidR="00FF7566" w:rsidRPr="00FF7566" w:rsidRDefault="00FF7566" w:rsidP="00FF7566">
            <w:pPr>
              <w:pStyle w:val="ListParagraph"/>
              <w:numPr>
                <w:ilvl w:val="0"/>
                <w:numId w:val="3"/>
              </w:numPr>
              <w:jc w:val="both"/>
              <w:rPr>
                <w:rFonts w:ascii="Courier" w:eastAsia="Times New Roman" w:hAnsi="Courier"/>
                <w:color w:val="000000"/>
                <w:sz w:val="20"/>
                <w:szCs w:val="20"/>
                <w:lang w:eastAsia="sk-SK"/>
              </w:rPr>
            </w:pPr>
            <w:r w:rsidRPr="00FF7566">
              <w:rPr>
                <w:rFonts w:eastAsia="Times New Roman"/>
                <w:color w:val="000000"/>
                <w:szCs w:val="24"/>
                <w:lang w:eastAsia="sk-SK"/>
              </w:rPr>
              <w:t>That is why the efficient solution of global issues requires an active involvement of the civil society and private sector. In this sense, the Slovak Republic supports the initiative of the UN Secretary-General toward the private sector, expressed in his appeal for the adoption of the, Global Compact of Shared Values and Principles" in the area of human rights, labor and employment, and the environment.</w:t>
            </w:r>
          </w:p>
          <w:p w:rsidR="00FF7566" w:rsidRPr="00FF7566" w:rsidRDefault="00FF7566" w:rsidP="00FF7566">
            <w:pPr>
              <w:pStyle w:val="ListParagraph"/>
              <w:numPr>
                <w:ilvl w:val="0"/>
                <w:numId w:val="3"/>
              </w:numPr>
              <w:jc w:val="both"/>
              <w:rPr>
                <w:rFonts w:ascii="Courier" w:eastAsia="Times New Roman" w:hAnsi="Courier"/>
                <w:color w:val="000000"/>
                <w:sz w:val="20"/>
                <w:szCs w:val="20"/>
                <w:lang w:eastAsia="sk-SK"/>
              </w:rPr>
            </w:pPr>
            <w:r w:rsidRPr="00FF7566">
              <w:rPr>
                <w:rFonts w:eastAsia="Times New Roman"/>
                <w:color w:val="000000"/>
                <w:szCs w:val="24"/>
                <w:lang w:eastAsia="sk-SK"/>
              </w:rPr>
              <w:t>Slovakia also supports the proposals put forward by the UN Secretary-</w:t>
            </w:r>
            <w:r w:rsidRPr="00FF7566">
              <w:rPr>
                <w:rFonts w:eastAsia="Times New Roman"/>
                <w:color w:val="000000"/>
                <w:szCs w:val="24"/>
                <w:lang w:eastAsia="sk-SK"/>
              </w:rPr>
              <w:lastRenderedPageBreak/>
              <w:t>General in the fields of social development, standard of living, health care and eradication of poverty.</w:t>
            </w:r>
          </w:p>
          <w:p w:rsidR="00FF7566" w:rsidRPr="00701E12" w:rsidRDefault="00FF7566" w:rsidP="00701E12">
            <w:pPr>
              <w:pStyle w:val="ListParagraph"/>
              <w:numPr>
                <w:ilvl w:val="0"/>
                <w:numId w:val="3"/>
              </w:numPr>
              <w:spacing w:line="276" w:lineRule="auto"/>
              <w:rPr>
                <w:rFonts w:eastAsia="Times New Roman"/>
              </w:rPr>
            </w:pPr>
          </w:p>
        </w:tc>
      </w:tr>
      <w:tr w:rsidR="00701E12" w:rsidTr="00701E12">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rPr>
            </w:pPr>
            <w:r>
              <w:rPr>
                <w:rFonts w:eastAsia="Times New Roman"/>
              </w:rPr>
              <w:lastRenderedPageBreak/>
              <w:t xml:space="preserve">The moral significance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p w:rsidR="00701E12" w:rsidRPr="00FF7566" w:rsidRDefault="00701E12" w:rsidP="00701E12">
            <w:pPr>
              <w:pStyle w:val="ListParagraph"/>
              <w:numPr>
                <w:ilvl w:val="0"/>
                <w:numId w:val="2"/>
              </w:numPr>
              <w:spacing w:line="276" w:lineRule="auto"/>
              <w:rPr>
                <w:rFonts w:eastAsia="Times New Roman"/>
              </w:rPr>
            </w:pPr>
            <w:r w:rsidRPr="00166799">
              <w:rPr>
                <w:rFonts w:eastAsia="Times New Roman"/>
                <w:color w:val="000000"/>
                <w:szCs w:val="24"/>
                <w:lang w:eastAsia="sk-SK"/>
              </w:rPr>
              <w:t>At the turn of the millennia, the human race is going through fundamental changes, within a global context, that are bound to have a significant impact on the future of humanity in the 21st century in all walks of life</w:t>
            </w:r>
          </w:p>
          <w:p w:rsidR="00FF7566" w:rsidRPr="00701E12" w:rsidRDefault="00FF7566" w:rsidP="00701E12">
            <w:pPr>
              <w:pStyle w:val="ListParagraph"/>
              <w:numPr>
                <w:ilvl w:val="0"/>
                <w:numId w:val="2"/>
              </w:numPr>
              <w:spacing w:line="276" w:lineRule="auto"/>
              <w:rPr>
                <w:rFonts w:eastAsia="Times New Roman"/>
              </w:rPr>
            </w:pPr>
            <w:r w:rsidRPr="00166799">
              <w:rPr>
                <w:rFonts w:eastAsia="Times New Roman"/>
                <w:color w:val="000000"/>
                <w:szCs w:val="24"/>
                <w:lang w:eastAsia="sk-SK"/>
              </w:rPr>
              <w:t>Our planet is a home shared by all of mankind</w:t>
            </w:r>
          </w:p>
        </w:tc>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rPr>
            </w:pPr>
            <w:r>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701E12" w:rsidTr="00701E12">
        <w:tc>
          <w:tcPr>
            <w:tcW w:w="4788" w:type="dxa"/>
            <w:tcBorders>
              <w:top w:val="single" w:sz="4" w:space="0" w:color="auto"/>
              <w:left w:val="single" w:sz="4" w:space="0" w:color="auto"/>
              <w:bottom w:val="single" w:sz="4" w:space="0" w:color="auto"/>
              <w:right w:val="single" w:sz="4" w:space="0" w:color="auto"/>
            </w:tcBorders>
          </w:tcPr>
          <w:p w:rsidR="00701E12" w:rsidRDefault="00701E12">
            <w:pPr>
              <w:spacing w:line="276" w:lineRule="auto"/>
              <w:rPr>
                <w:rFonts w:eastAsia="Times New Roman"/>
              </w:rPr>
            </w:pPr>
            <w:r>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Pr>
                <w:rFonts w:eastAsia="Times New Roman"/>
              </w:rPr>
              <w:t>voluntad</w:t>
            </w:r>
            <w:proofErr w:type="spellEnd"/>
            <w:r>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701E12" w:rsidRDefault="00701E12" w:rsidP="00AE0132">
            <w:pPr>
              <w:numPr>
                <w:ilvl w:val="0"/>
                <w:numId w:val="1"/>
              </w:numPr>
              <w:spacing w:line="276" w:lineRule="auto"/>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rPr>
            </w:pPr>
            <w:r>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701E12" w:rsidTr="00701E12">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rPr>
            </w:pPr>
            <w:r>
              <w:rPr>
                <w:rFonts w:eastAsia="Times New Roman"/>
              </w:rPr>
              <w:t xml:space="preserve">The evil is embodied in a minority whose specific identity will vary according to context. Domestically, in Latin America it is often an economic elite, perhaps the “oligarchy,” but it </w:t>
            </w:r>
            <w:r>
              <w:rPr>
                <w:rFonts w:eastAsia="Times New Roman"/>
              </w:rPr>
              <w:lastRenderedPageBreak/>
              <w:t xml:space="preserve">may also be a racial elite; internationally, it may be the </w:t>
            </w:r>
            <w:smartTag w:uri="urn:schemas-microsoft-com:office:smarttags" w:element="place">
              <w:smartTag w:uri="urn:schemas-microsoft-com:office:smarttags" w:element="country-region">
                <w:r>
                  <w:rPr>
                    <w:rFonts w:eastAsia="Times New Roman"/>
                  </w:rPr>
                  <w:t>United States</w:t>
                </w:r>
              </w:smartTag>
            </w:smartTag>
            <w:r>
              <w:rPr>
                <w:rFonts w:eastAsia="Times New Roman"/>
              </w:rPr>
              <w:t xml:space="preserve"> or the capitalist, industrialized nations or international financiers or simply an ideology such as </w:t>
            </w:r>
            <w:proofErr w:type="spellStart"/>
            <w:r>
              <w:rPr>
                <w:rFonts w:eastAsia="Times New Roman"/>
              </w:rPr>
              <w:t>neoliberalism</w:t>
            </w:r>
            <w:proofErr w:type="spellEnd"/>
            <w:r>
              <w:rPr>
                <w:rFonts w:eastAsia="Times New Roman"/>
              </w:rPr>
              <w:t xml:space="preserve"> and capitalism.</w:t>
            </w:r>
          </w:p>
        </w:tc>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rPr>
            </w:pPr>
            <w:r>
              <w:rPr>
                <w:rFonts w:eastAsia="Times New Roman"/>
              </w:rPr>
              <w:lastRenderedPageBreak/>
              <w:t xml:space="preserve">The discourse avoids a conspiratorial tone and does not single out any evil ruling minority. It avoids labeling opponents as evil and may not even mention them in an effort to maintain a </w:t>
            </w:r>
            <w:r>
              <w:rPr>
                <w:rFonts w:eastAsia="Times New Roman"/>
              </w:rPr>
              <w:lastRenderedPageBreak/>
              <w:t>positive tone and keep passions low.</w:t>
            </w:r>
          </w:p>
        </w:tc>
      </w:tr>
      <w:tr w:rsidR="00701E12" w:rsidTr="00701E12">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rPr>
            </w:pPr>
            <w:r>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eastAsia="Times New Roman"/>
              </w:rPr>
              <w:t>immiseration</w:t>
            </w:r>
            <w:proofErr w:type="spellEnd"/>
            <w:r>
              <w:rPr>
                <w:rFonts w:eastAsia="Times New Roman"/>
              </w:rPr>
              <w:t>” or bondage, even if technically it comes about through elections.</w:t>
            </w:r>
          </w:p>
        </w:tc>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rPr>
            </w:pPr>
            <w:r>
              <w:rPr>
                <w:rFonts w:eastAsia="Times New Roman"/>
              </w:rPr>
              <w:t xml:space="preserve">The discourse does not argue for systemic change but, as mentioned above, focuses on particular issues. In the words of </w:t>
            </w:r>
            <w:proofErr w:type="spellStart"/>
            <w:r>
              <w:rPr>
                <w:rFonts w:eastAsia="Times New Roman"/>
              </w:rPr>
              <w:t>Laclau</w:t>
            </w:r>
            <w:proofErr w:type="spellEnd"/>
            <w:r>
              <w:rPr>
                <w:rFonts w:eastAsia="Times New Roman"/>
              </w:rPr>
              <w:t>, it is a politics of “differences” rather than “hegemony.”</w:t>
            </w:r>
          </w:p>
        </w:tc>
      </w:tr>
      <w:tr w:rsidR="00701E12" w:rsidTr="00701E12">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rPr>
            </w:pPr>
            <w:r>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Borders>
              <w:top w:val="single" w:sz="4" w:space="0" w:color="auto"/>
              <w:left w:val="single" w:sz="4" w:space="0" w:color="auto"/>
              <w:bottom w:val="single" w:sz="4" w:space="0" w:color="auto"/>
              <w:right w:val="single" w:sz="4" w:space="0" w:color="auto"/>
            </w:tcBorders>
            <w:hideMark/>
          </w:tcPr>
          <w:p w:rsidR="00701E12" w:rsidRDefault="00701E12">
            <w:pPr>
              <w:spacing w:line="276" w:lineRule="auto"/>
              <w:rPr>
                <w:rFonts w:eastAsia="Times New Roman"/>
              </w:rPr>
            </w:pPr>
            <w:r>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701E12" w:rsidRDefault="00701E12" w:rsidP="00701E12">
      <w:pPr>
        <w:ind w:left="360"/>
      </w:pPr>
    </w:p>
    <w:p w:rsidR="00701E12" w:rsidRDefault="00701E12" w:rsidP="00701E12">
      <w:r>
        <w:rPr>
          <w:b/>
        </w:rPr>
        <w:t>Overall Comments (just a few sentences):</w:t>
      </w:r>
      <w:r>
        <w:t xml:space="preserve">  </w:t>
      </w:r>
      <w:proofErr w:type="spellStart"/>
      <w:r w:rsidR="00FF7566">
        <w:t>Dzurinda`s</w:t>
      </w:r>
      <w:proofErr w:type="spellEnd"/>
      <w:r w:rsidR="00FF7566">
        <w:t xml:space="preserve"> speech is very general – he speaks about the role of the UN</w:t>
      </w:r>
      <w:r w:rsidR="00271947">
        <w:t xml:space="preserve"> and the solutions for the world`s problems</w:t>
      </w:r>
      <w:r w:rsidR="00FF7566">
        <w:t>.</w:t>
      </w:r>
      <w:r w:rsidR="00271947">
        <w:t xml:space="preserve"> Further he speaks about the Slovak support of UN mission</w:t>
      </w:r>
      <w:r w:rsidR="00EA658C">
        <w:t>.</w:t>
      </w:r>
      <w:r w:rsidR="00FF7566">
        <w:t xml:space="preserve"> Apart from cosmic propo</w:t>
      </w:r>
      <w:r w:rsidR="00534679">
        <w:t>rtions, his speech does not have populist features</w:t>
      </w:r>
      <w:r w:rsidR="00FF7566">
        <w:t xml:space="preserve">. He does not use popular will, he does not identify enemy, etc. </w:t>
      </w:r>
    </w:p>
    <w:p w:rsidR="00701E12" w:rsidRDefault="00701E12" w:rsidP="00701E12"/>
    <w:p w:rsidR="00C12439" w:rsidRDefault="00C12439"/>
    <w:sectPr w:rsidR="00C12439" w:rsidSect="00C12439">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8275B"/>
    <w:multiLevelType w:val="hybridMultilevel"/>
    <w:tmpl w:val="4B1CC2E8"/>
    <w:lvl w:ilvl="0" w:tplc="28187B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663F08"/>
    <w:multiLevelType w:val="hybridMultilevel"/>
    <w:tmpl w:val="00761D46"/>
    <w:lvl w:ilvl="0" w:tplc="4B241D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9627826"/>
    <w:multiLevelType w:val="hybridMultilevel"/>
    <w:tmpl w:val="42422F8A"/>
    <w:lvl w:ilvl="0" w:tplc="84A2CF46">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01E12"/>
    <w:rsid w:val="0021676F"/>
    <w:rsid w:val="00271947"/>
    <w:rsid w:val="002B6AF6"/>
    <w:rsid w:val="00534679"/>
    <w:rsid w:val="00601B12"/>
    <w:rsid w:val="006A206F"/>
    <w:rsid w:val="00701E12"/>
    <w:rsid w:val="00B33526"/>
    <w:rsid w:val="00C12439"/>
    <w:rsid w:val="00EA658C"/>
    <w:rsid w:val="00F2100A"/>
    <w:rsid w:val="00FF75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E12"/>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1E12"/>
    <w:pPr>
      <w:ind w:left="720"/>
      <w:contextualSpacing/>
    </w:pPr>
  </w:style>
</w:styles>
</file>

<file path=word/webSettings.xml><?xml version="1.0" encoding="utf-8"?>
<w:webSettings xmlns:r="http://schemas.openxmlformats.org/officeDocument/2006/relationships" xmlns:w="http://schemas.openxmlformats.org/wordprocessingml/2006/main">
  <w:divs>
    <w:div w:id="379784883">
      <w:bodyDiv w:val="1"/>
      <w:marLeft w:val="0"/>
      <w:marRight w:val="0"/>
      <w:marTop w:val="0"/>
      <w:marBottom w:val="0"/>
      <w:divBdr>
        <w:top w:val="none" w:sz="0" w:space="0" w:color="auto"/>
        <w:left w:val="none" w:sz="0" w:space="0" w:color="auto"/>
        <w:bottom w:val="none" w:sz="0" w:space="0" w:color="auto"/>
        <w:right w:val="none" w:sz="0" w:space="0" w:color="auto"/>
      </w:divBdr>
    </w:div>
    <w:div w:id="154398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E447W57QMQQN-3-808</_dlc_DocId>
    <_dlc_DocIdUrl xmlns="10cf6be1-8688-4bca-8c7e-c76e32febd7f">
      <Url>https://populism.byu.edu/_layouts/15/DocIdRedir.aspx?ID=E447W57QMQQN-3-808</Url>
      <Description>E447W57QMQQN-3-808</Description>
    </_dlc_DocIdUrl>
  </documentManagement>
</p:properties>
</file>

<file path=customXml/itemProps1.xml><?xml version="1.0" encoding="utf-8"?>
<ds:datastoreItem xmlns:ds="http://schemas.openxmlformats.org/officeDocument/2006/customXml" ds:itemID="{E8A8D643-D7F8-4CA5-B7DC-66CC1C0491FA}"/>
</file>

<file path=customXml/itemProps2.xml><?xml version="1.0" encoding="utf-8"?>
<ds:datastoreItem xmlns:ds="http://schemas.openxmlformats.org/officeDocument/2006/customXml" ds:itemID="{2186702A-A376-46C4-AFE7-0FAC27867F80}"/>
</file>

<file path=customXml/itemProps3.xml><?xml version="1.0" encoding="utf-8"?>
<ds:datastoreItem xmlns:ds="http://schemas.openxmlformats.org/officeDocument/2006/customXml" ds:itemID="{FD7FAE61-7AB8-493C-8A4C-7295C17E0FEF}"/>
</file>

<file path=customXml/itemProps4.xml><?xml version="1.0" encoding="utf-8"?>
<ds:datastoreItem xmlns:ds="http://schemas.openxmlformats.org/officeDocument/2006/customXml" ds:itemID="{EB048633-8AF7-4AD7-B9BC-B0EAD62EF978}"/>
</file>

<file path=docProps/app.xml><?xml version="1.0" encoding="utf-8"?>
<Properties xmlns="http://schemas.openxmlformats.org/officeDocument/2006/extended-properties" xmlns:vt="http://schemas.openxmlformats.org/officeDocument/2006/docPropsVTypes">
  <Template>Normal</Template>
  <TotalTime>41</TotalTime>
  <Pages>3</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Hudackova</dc:creator>
  <cp:keywords/>
  <dc:description/>
  <cp:lastModifiedBy>Silvia Hudackova</cp:lastModifiedBy>
  <cp:revision>7</cp:revision>
  <dcterms:created xsi:type="dcterms:W3CDTF">2013-04-27T11:50:00Z</dcterms:created>
  <dcterms:modified xsi:type="dcterms:W3CDTF">2013-04-29T08:29:00Z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a05253a1-e269-44d7-80b3-adb3458b36a3</vt:lpwstr>
  </property>
</Properties>
</file>